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71EED6F" w14:textId="77777777" w:rsidR="00EA3012" w:rsidRDefault="0064275C">
      <w:pPr>
        <w:pStyle w:val="1"/>
      </w:pPr>
      <w:r>
        <w:t>Privacy Policy (english)</w:t>
      </w:r>
    </w:p>
    <w:p w14:paraId="471EED70" w14:textId="7B56A66C" w:rsidR="00EA3012" w:rsidRDefault="0064275C">
      <w:pPr>
        <w:pStyle w:val="10"/>
      </w:pPr>
      <w:r>
        <w:t>(Version 1.</w:t>
      </w:r>
      <w:r w:rsidR="008D3973">
        <w:t>1</w:t>
      </w:r>
      <w:r>
        <w:t xml:space="preserve">.0 from </w:t>
      </w:r>
      <w:r w:rsidR="000A04A6">
        <w:t>0</w:t>
      </w:r>
      <w:r w:rsidR="008D3973">
        <w:t>2</w:t>
      </w:r>
      <w:r>
        <w:t>-</w:t>
      </w:r>
      <w:r w:rsidR="000A04A6">
        <w:t>21</w:t>
      </w:r>
      <w:r>
        <w:t>-20</w:t>
      </w:r>
      <w:r w:rsidR="008D3973">
        <w:t>20</w:t>
      </w:r>
      <w:r>
        <w:t>)</w:t>
      </w:r>
    </w:p>
    <w:p w14:paraId="471EED71" w14:textId="77777777" w:rsidR="00EA3012" w:rsidRDefault="00EA3012">
      <w:pPr>
        <w:pStyle w:val="10"/>
      </w:pPr>
    </w:p>
    <w:p w14:paraId="471EED72" w14:textId="77777777" w:rsidR="00EA3012" w:rsidRDefault="0064275C">
      <w:pPr>
        <w:pStyle w:val="10"/>
      </w:pPr>
      <w:r>
        <w:t xml:space="preserve">This statement contains the key points of the privacy policy applicable to the products of the author </w:t>
      </w:r>
      <w:r w:rsidR="00803672">
        <w:t>Alexey Starchikov</w:t>
      </w:r>
      <w:r>
        <w:t xml:space="preserve">. This document is distributed to the </w:t>
      </w:r>
      <w:r w:rsidR="00803672">
        <w:t>Alexey Starchikov</w:t>
      </w:r>
      <w:r>
        <w:t xml:space="preserve"> programs, web sites and services, containing links to the statement.</w:t>
      </w:r>
    </w:p>
    <w:p w14:paraId="471EED73" w14:textId="77777777" w:rsidR="00EA3012" w:rsidRDefault="00EA3012">
      <w:pPr>
        <w:pStyle w:val="10"/>
      </w:pPr>
    </w:p>
    <w:p w14:paraId="471EED74" w14:textId="77777777" w:rsidR="00EA3012" w:rsidRDefault="0064275C">
      <w:pPr>
        <w:pStyle w:val="2"/>
      </w:pPr>
      <w:r>
        <w:t>Personal Information</w:t>
      </w:r>
    </w:p>
    <w:p w14:paraId="471EED75" w14:textId="77777777" w:rsidR="00EA3012" w:rsidRDefault="00EA3012">
      <w:pPr>
        <w:pStyle w:val="10"/>
      </w:pPr>
    </w:p>
    <w:p w14:paraId="471EED76" w14:textId="77777777" w:rsidR="00EA3012" w:rsidRDefault="0064275C">
      <w:pPr>
        <w:pStyle w:val="10"/>
      </w:pPr>
      <w:r>
        <w:t>Doesn’t any personal information is colle</w:t>
      </w:r>
      <w:r w:rsidR="005A57ED">
        <w:t>cted or processed by Alexey</w:t>
      </w:r>
      <w:r>
        <w:t xml:space="preserve"> Starchikov products.</w:t>
      </w:r>
    </w:p>
    <w:p w14:paraId="471EED77" w14:textId="77777777" w:rsidR="00EA3012" w:rsidRDefault="00EA3012">
      <w:pPr>
        <w:pStyle w:val="10"/>
      </w:pPr>
    </w:p>
    <w:p w14:paraId="471EED78" w14:textId="77777777" w:rsidR="00EA3012" w:rsidRDefault="0064275C">
      <w:pPr>
        <w:pStyle w:val="2"/>
      </w:pPr>
      <w:r>
        <w:t>Third-party services</w:t>
      </w:r>
    </w:p>
    <w:p w14:paraId="471EED79" w14:textId="77777777" w:rsidR="00EA3012" w:rsidRDefault="00EA3012">
      <w:pPr>
        <w:pStyle w:val="10"/>
      </w:pPr>
    </w:p>
    <w:p w14:paraId="471EED7A" w14:textId="7F545582" w:rsidR="00EA3012" w:rsidRDefault="005A57ED">
      <w:pPr>
        <w:pStyle w:val="10"/>
      </w:pPr>
      <w:r>
        <w:t>Alexey</w:t>
      </w:r>
      <w:r w:rsidR="0064275C">
        <w:t xml:space="preserve"> Starchikov products can use an Internet connection to use data from</w:t>
      </w:r>
      <w:r w:rsidR="00A76E9C">
        <w:t xml:space="preserve"> CurrencyConvertApi.com</w:t>
      </w:r>
      <w:bookmarkStart w:id="0" w:name="_GoBack"/>
      <w:bookmarkEnd w:id="0"/>
      <w:r w:rsidR="0064275C">
        <w:t xml:space="preserve"> (</w:t>
      </w:r>
      <w:hyperlink r:id="rId4" w:history="1">
        <w:r w:rsidR="006646B3" w:rsidRPr="00651EF5">
          <w:rPr>
            <w:rStyle w:val="a5"/>
          </w:rPr>
          <w:t>http://www</w:t>
        </w:r>
        <w:r w:rsidR="006646B3" w:rsidRPr="00651EF5">
          <w:rPr>
            <w:rStyle w:val="a5"/>
          </w:rPr>
          <w:t>.currencyconverterapi.com</w:t>
        </w:r>
        <w:r w:rsidR="006646B3" w:rsidRPr="00651EF5">
          <w:rPr>
            <w:rStyle w:val="a5"/>
          </w:rPr>
          <w:t>/</w:t>
        </w:r>
      </w:hyperlink>
      <w:r w:rsidR="0064275C">
        <w:t>) with free content. No authentication required.</w:t>
      </w:r>
    </w:p>
    <w:p w14:paraId="471EED7B" w14:textId="77777777" w:rsidR="00EA3012" w:rsidRDefault="00EA3012">
      <w:pPr>
        <w:pStyle w:val="10"/>
      </w:pPr>
    </w:p>
    <w:p w14:paraId="471EED7C" w14:textId="77777777" w:rsidR="00EA3012" w:rsidRDefault="00EA3012">
      <w:pPr>
        <w:pStyle w:val="10"/>
      </w:pPr>
    </w:p>
    <w:sectPr w:rsidR="00EA3012" w:rsidSect="00EA301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012"/>
    <w:rsid w:val="000A04A6"/>
    <w:rsid w:val="002D3C77"/>
    <w:rsid w:val="003B15D2"/>
    <w:rsid w:val="005A57ED"/>
    <w:rsid w:val="0064275C"/>
    <w:rsid w:val="006646B3"/>
    <w:rsid w:val="00803672"/>
    <w:rsid w:val="008D3973"/>
    <w:rsid w:val="00A76E9C"/>
    <w:rsid w:val="00BE5F41"/>
    <w:rsid w:val="00DF390E"/>
    <w:rsid w:val="00EA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EED6F"/>
  <w15:docId w15:val="{0CB2BC2D-4372-4485-87EA-2DAEC737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F41"/>
  </w:style>
  <w:style w:type="paragraph" w:styleId="1">
    <w:name w:val="heading 1"/>
    <w:basedOn w:val="10"/>
    <w:next w:val="10"/>
    <w:rsid w:val="00EA3012"/>
    <w:pPr>
      <w:spacing w:before="480" w:after="120"/>
      <w:outlineLvl w:val="0"/>
    </w:pPr>
    <w:rPr>
      <w:b/>
      <w:sz w:val="36"/>
    </w:rPr>
  </w:style>
  <w:style w:type="paragraph" w:styleId="2">
    <w:name w:val="heading 2"/>
    <w:basedOn w:val="10"/>
    <w:next w:val="10"/>
    <w:rsid w:val="00EA3012"/>
    <w:pPr>
      <w:spacing w:before="360" w:after="80"/>
      <w:outlineLvl w:val="1"/>
    </w:pPr>
    <w:rPr>
      <w:b/>
      <w:sz w:val="28"/>
    </w:rPr>
  </w:style>
  <w:style w:type="paragraph" w:styleId="3">
    <w:name w:val="heading 3"/>
    <w:basedOn w:val="10"/>
    <w:next w:val="10"/>
    <w:rsid w:val="00EA3012"/>
    <w:pPr>
      <w:spacing w:before="280" w:after="80"/>
      <w:outlineLvl w:val="2"/>
    </w:pPr>
    <w:rPr>
      <w:b/>
      <w:color w:val="666666"/>
      <w:sz w:val="24"/>
    </w:rPr>
  </w:style>
  <w:style w:type="paragraph" w:styleId="4">
    <w:name w:val="heading 4"/>
    <w:basedOn w:val="10"/>
    <w:next w:val="10"/>
    <w:rsid w:val="00EA3012"/>
    <w:pPr>
      <w:spacing w:before="240" w:after="40"/>
      <w:outlineLvl w:val="3"/>
    </w:pPr>
    <w:rPr>
      <w:i/>
      <w:color w:val="666666"/>
    </w:rPr>
  </w:style>
  <w:style w:type="paragraph" w:styleId="5">
    <w:name w:val="heading 5"/>
    <w:basedOn w:val="10"/>
    <w:next w:val="10"/>
    <w:rsid w:val="00EA3012"/>
    <w:pPr>
      <w:spacing w:before="220" w:after="40"/>
      <w:outlineLvl w:val="4"/>
    </w:pPr>
    <w:rPr>
      <w:b/>
      <w:color w:val="666666"/>
      <w:sz w:val="20"/>
    </w:rPr>
  </w:style>
  <w:style w:type="paragraph" w:styleId="6">
    <w:name w:val="heading 6"/>
    <w:basedOn w:val="10"/>
    <w:next w:val="10"/>
    <w:rsid w:val="00EA3012"/>
    <w:pPr>
      <w:spacing w:before="200" w:after="40"/>
      <w:outlineLvl w:val="5"/>
    </w:pPr>
    <w:rPr>
      <w:i/>
      <w:color w:val="666666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A3012"/>
    <w:pPr>
      <w:spacing w:after="0"/>
    </w:pPr>
    <w:rPr>
      <w:rFonts w:ascii="Arial" w:eastAsia="Arial" w:hAnsi="Arial" w:cs="Arial"/>
      <w:color w:val="000000"/>
    </w:rPr>
  </w:style>
  <w:style w:type="paragraph" w:styleId="a3">
    <w:name w:val="Title"/>
    <w:basedOn w:val="10"/>
    <w:next w:val="10"/>
    <w:rsid w:val="00EA3012"/>
    <w:pPr>
      <w:spacing w:before="480" w:after="120"/>
    </w:pPr>
    <w:rPr>
      <w:b/>
      <w:sz w:val="72"/>
    </w:rPr>
  </w:style>
  <w:style w:type="paragraph" w:styleId="a4">
    <w:name w:val="Subtitle"/>
    <w:basedOn w:val="10"/>
    <w:next w:val="10"/>
    <w:rsid w:val="00EA3012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styleId="a5">
    <w:name w:val="Hyperlink"/>
    <w:basedOn w:val="a0"/>
    <w:uiPriority w:val="99"/>
    <w:unhideWhenUsed/>
    <w:rsid w:val="0064275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64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urrencyconverterap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576</Characters>
  <Application>Microsoft Office Word</Application>
  <DocSecurity>0</DocSecurity>
  <Lines>4</Lines>
  <Paragraphs>1</Paragraphs>
  <ScaleCrop>false</ScaleCrop>
  <Company>Embarcadero Technologies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BalyStud's Privacy Policy (en).docx</dc:title>
  <cp:lastModifiedBy>Alexey</cp:lastModifiedBy>
  <cp:revision>11</cp:revision>
  <dcterms:created xsi:type="dcterms:W3CDTF">2013-01-21T07:00:00Z</dcterms:created>
  <dcterms:modified xsi:type="dcterms:W3CDTF">2020-02-21T21:13:00Z</dcterms:modified>
</cp:coreProperties>
</file>